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424ACE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  <w:r w:rsidRPr="005B6123">
        <w:rPr>
          <w:rFonts w:ascii="Times New Roman" w:hAnsi="Times New Roman" w:cs="Times New Roman"/>
          <w:b/>
          <w:sz w:val="28"/>
        </w:rPr>
        <w:t>ГОДИШЊ</w:t>
      </w:r>
      <w:r>
        <w:rPr>
          <w:rFonts w:ascii="Times New Roman" w:hAnsi="Times New Roman" w:cs="Times New Roman"/>
          <w:b/>
          <w:sz w:val="28"/>
        </w:rPr>
        <w:t>И ПЛАН</w:t>
      </w:r>
      <w:r w:rsidRPr="005B6123">
        <w:rPr>
          <w:rFonts w:ascii="Times New Roman" w:hAnsi="Times New Roman" w:cs="Times New Roman"/>
          <w:b/>
          <w:sz w:val="28"/>
        </w:rPr>
        <w:t xml:space="preserve"> ЈАВНИХ КОНКУРСА ГРАДСКЕ ОПШТИНЕ КОСТОЛАЦ ЗА 2019. ГОДИНУ</w:t>
      </w: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center"/>
        <w:rPr>
          <w:rFonts w:ascii="Times New Roman" w:hAnsi="Times New Roman" w:cs="Times New Roman"/>
          <w:b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5B6123" w:rsidRDefault="005B6123" w:rsidP="005B6123">
      <w:pPr>
        <w:jc w:val="both"/>
        <w:rPr>
          <w:rFonts w:ascii="Times New Roman" w:hAnsi="Times New Roman" w:cs="Times New Roman"/>
          <w:sz w:val="28"/>
        </w:rPr>
      </w:pPr>
    </w:p>
    <w:p w:rsidR="00662FFA" w:rsidRDefault="00662FFA" w:rsidP="0011133B">
      <w:pPr>
        <w:jc w:val="both"/>
        <w:rPr>
          <w:rFonts w:ascii="Times New Roman" w:hAnsi="Times New Roman" w:cs="Times New Roman"/>
          <w:sz w:val="28"/>
        </w:rPr>
      </w:pPr>
    </w:p>
    <w:p w:rsidR="00662FFA" w:rsidRDefault="00662FFA" w:rsidP="0011133B">
      <w:pPr>
        <w:jc w:val="both"/>
        <w:rPr>
          <w:rFonts w:ascii="Times New Roman" w:hAnsi="Times New Roman" w:cs="Times New Roman"/>
          <w:sz w:val="28"/>
        </w:rPr>
      </w:pPr>
    </w:p>
    <w:p w:rsidR="00662FFA" w:rsidRDefault="00662FFA" w:rsidP="0011133B">
      <w:pPr>
        <w:jc w:val="both"/>
        <w:rPr>
          <w:rFonts w:ascii="Times New Roman" w:hAnsi="Times New Roman" w:cs="Times New Roman"/>
          <w:sz w:val="28"/>
        </w:rPr>
      </w:pPr>
    </w:p>
    <w:p w:rsidR="00662FFA" w:rsidRDefault="00662FFA" w:rsidP="0011133B">
      <w:pPr>
        <w:jc w:val="both"/>
        <w:rPr>
          <w:rFonts w:ascii="Times New Roman" w:hAnsi="Times New Roman" w:cs="Times New Roman"/>
          <w:sz w:val="28"/>
        </w:rPr>
      </w:pPr>
    </w:p>
    <w:p w:rsidR="00662FFA" w:rsidRDefault="00662FFA" w:rsidP="0011133B">
      <w:pPr>
        <w:jc w:val="both"/>
        <w:rPr>
          <w:rFonts w:ascii="Times New Roman" w:hAnsi="Times New Roman" w:cs="Times New Roman"/>
          <w:sz w:val="28"/>
        </w:rPr>
      </w:pPr>
    </w:p>
    <w:p w:rsidR="0011133B" w:rsidRDefault="00983E73" w:rsidP="001113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Мај</w:t>
      </w:r>
      <w:bookmarkStart w:id="0" w:name="_GoBack"/>
      <w:bookmarkEnd w:id="0"/>
      <w:r w:rsidR="005B6123">
        <w:rPr>
          <w:rFonts w:ascii="Times New Roman" w:hAnsi="Times New Roman" w:cs="Times New Roman"/>
          <w:sz w:val="28"/>
        </w:rPr>
        <w:t>, 2019. године</w:t>
      </w:r>
    </w:p>
    <w:p w:rsidR="0011133B" w:rsidRDefault="0011133B" w:rsidP="0011133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6123" w:rsidRPr="0011133B" w:rsidRDefault="005B6123" w:rsidP="0011133B">
      <w:pPr>
        <w:jc w:val="both"/>
        <w:rPr>
          <w:rFonts w:ascii="Times New Roman" w:hAnsi="Times New Roman" w:cs="Times New Roman"/>
          <w:sz w:val="28"/>
        </w:rPr>
      </w:pPr>
      <w:r w:rsidRPr="00271E31">
        <w:rPr>
          <w:rFonts w:ascii="Times New Roman" w:hAnsi="Times New Roman" w:cs="Times New Roman"/>
          <w:sz w:val="24"/>
          <w:szCs w:val="24"/>
          <w:lang w:val="sr-Cyrl-CS"/>
        </w:rPr>
        <w:t>На о</w:t>
      </w:r>
      <w:r>
        <w:rPr>
          <w:rFonts w:ascii="Times New Roman" w:hAnsi="Times New Roman" w:cs="Times New Roman"/>
          <w:sz w:val="24"/>
          <w:szCs w:val="24"/>
          <w:lang w:val="sr-Cyrl-CS"/>
        </w:rPr>
        <w:t>снову члана 4. Уредбе</w:t>
      </w:r>
      <w: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sr-Cyrl-RS"/>
        </w:rPr>
        <w:t xml:space="preserve"> </w:t>
      </w:r>
      <w:r w:rsidRPr="005B6123">
        <w:rPr>
          <w:rFonts w:ascii="Times New Roman" w:eastAsia="Times New Roman" w:hAnsi="Times New Roman" w:cs="Times New Roman"/>
          <w:bCs/>
          <w:color w:val="000000" w:themeColor="text1"/>
          <w:szCs w:val="36"/>
          <w:lang w:eastAsia="sr-Cyrl-RS"/>
        </w:rPr>
        <w:t>о средствима за подстицање</w:t>
      </w:r>
      <w:r>
        <w:rPr>
          <w:rFonts w:ascii="Times New Roman" w:eastAsia="Times New Roman" w:hAnsi="Times New Roman" w:cs="Times New Roman"/>
          <w:bCs/>
          <w:color w:val="000000" w:themeColor="text1"/>
          <w:szCs w:val="36"/>
          <w:lang w:eastAsia="sr-Cyrl-RS"/>
        </w:rPr>
        <w:t xml:space="preserve"> програма или недостајућег дела средстава за финансирање програма од јавног интереса која реализују удружења („Сл. гласник РС“, бр. 16/18), члана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74. став 1. тачка 1)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 Градске општине </w:t>
      </w:r>
      <w:proofErr w:type="spellStart"/>
      <w:r w:rsidRPr="00271E31">
        <w:rPr>
          <w:rFonts w:ascii="Times New Roman" w:hAnsi="Times New Roman" w:cs="Times New Roman"/>
          <w:sz w:val="24"/>
          <w:szCs w:val="24"/>
          <w:lang w:val="sr-Cyrl-CS"/>
        </w:rPr>
        <w:t>Костолац</w:t>
      </w:r>
      <w:proofErr w:type="spellEnd"/>
      <w:r w:rsidRPr="00271E31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Града Пожаревца“, број </w:t>
      </w: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</w:rPr>
        <w:t>8,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 xml:space="preserve">) чланова 10. и 21. став 5. Пословника о раду Већа Градске општине </w:t>
      </w:r>
      <w:proofErr w:type="spellStart"/>
      <w:r w:rsidRPr="00271E31">
        <w:rPr>
          <w:rFonts w:ascii="Times New Roman" w:hAnsi="Times New Roman" w:cs="Times New Roman"/>
          <w:sz w:val="24"/>
          <w:szCs w:val="24"/>
          <w:lang w:val="sr-Cyrl-CS"/>
        </w:rPr>
        <w:t>Костолац</w:t>
      </w:r>
      <w:proofErr w:type="spellEnd"/>
      <w:r w:rsidRPr="00271E31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Града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Пожаревца“, број 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>2/</w:t>
      </w:r>
      <w:r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закључка Већа Градске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Костолац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бр. 01-06-</w:t>
      </w:r>
      <w:r w:rsidR="00662FFA">
        <w:rPr>
          <w:rFonts w:ascii="Times New Roman" w:hAnsi="Times New Roman" w:cs="Times New Roman"/>
          <w:sz w:val="24"/>
          <w:szCs w:val="24"/>
        </w:rPr>
        <w:t>684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/2019 – </w:t>
      </w:r>
      <w:r w:rsidR="00662FFA">
        <w:rPr>
          <w:rFonts w:ascii="Times New Roman" w:hAnsi="Times New Roman" w:cs="Times New Roman"/>
          <w:sz w:val="24"/>
          <w:szCs w:val="24"/>
          <w:lang w:val="sr-Cyrl-CS"/>
        </w:rPr>
        <w:t>16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662FFA">
        <w:rPr>
          <w:rFonts w:ascii="Times New Roman" w:hAnsi="Times New Roman" w:cs="Times New Roman"/>
          <w:sz w:val="24"/>
          <w:szCs w:val="24"/>
          <w:lang w:val="sr-Cyrl-CS"/>
        </w:rPr>
        <w:t>22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662FFA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.2019. године, Веће Градске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Костолац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донело је </w:t>
      </w:r>
    </w:p>
    <w:p w:rsidR="005B6123" w:rsidRDefault="005B6123" w:rsidP="005B6123">
      <w:pPr>
        <w:tabs>
          <w:tab w:val="left" w:pos="8080"/>
        </w:tabs>
        <w:spacing w:after="0" w:line="240" w:lineRule="auto"/>
        <w:ind w:right="975"/>
        <w:jc w:val="both"/>
        <w:outlineLvl w:val="5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62FFA" w:rsidRDefault="00662FFA" w:rsidP="00662FFA">
      <w:pPr>
        <w:spacing w:after="0"/>
        <w:ind w:right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ОДЛУКУ О ИЗМЕНИ</w:t>
      </w:r>
    </w:p>
    <w:p w:rsidR="005B6123" w:rsidRPr="005B6123" w:rsidRDefault="005B6123" w:rsidP="00662FFA">
      <w:pPr>
        <w:spacing w:after="0"/>
        <w:ind w:right="709"/>
        <w:jc w:val="center"/>
        <w:rPr>
          <w:rFonts w:ascii="Times New Roman" w:hAnsi="Times New Roman" w:cs="Times New Roman"/>
          <w:b/>
          <w:sz w:val="24"/>
        </w:rPr>
      </w:pPr>
      <w:r w:rsidRPr="005B6123">
        <w:rPr>
          <w:rFonts w:ascii="Times New Roman" w:hAnsi="Times New Roman" w:cs="Times New Roman"/>
          <w:b/>
          <w:sz w:val="24"/>
        </w:rPr>
        <w:t>ГОДИШЊ</w:t>
      </w:r>
      <w:r w:rsidR="00662FFA">
        <w:rPr>
          <w:rFonts w:ascii="Times New Roman" w:hAnsi="Times New Roman" w:cs="Times New Roman"/>
          <w:b/>
          <w:sz w:val="24"/>
        </w:rPr>
        <w:t>ЕГ</w:t>
      </w:r>
      <w:r w:rsidRPr="005B6123">
        <w:rPr>
          <w:rFonts w:ascii="Times New Roman" w:hAnsi="Times New Roman" w:cs="Times New Roman"/>
          <w:b/>
          <w:sz w:val="24"/>
        </w:rPr>
        <w:t xml:space="preserve"> ПЛАН</w:t>
      </w:r>
      <w:r w:rsidR="00662FFA">
        <w:rPr>
          <w:rFonts w:ascii="Times New Roman" w:hAnsi="Times New Roman" w:cs="Times New Roman"/>
          <w:b/>
          <w:sz w:val="24"/>
        </w:rPr>
        <w:t>А</w:t>
      </w:r>
      <w:r w:rsidRPr="005B6123">
        <w:rPr>
          <w:rFonts w:ascii="Times New Roman" w:hAnsi="Times New Roman" w:cs="Times New Roman"/>
          <w:b/>
          <w:sz w:val="24"/>
        </w:rPr>
        <w:t xml:space="preserve"> ЈАВНИХ КОНКУРСА ГРАДСКЕ ОПШТИНЕ КОСТОЛАЦ ЗА 2019. ГОДИНУ</w:t>
      </w:r>
    </w:p>
    <w:p w:rsidR="00EA72AB" w:rsidRDefault="00EA72AB" w:rsidP="005B6123">
      <w:pPr>
        <w:tabs>
          <w:tab w:val="left" w:pos="8080"/>
        </w:tabs>
        <w:spacing w:after="0" w:line="240" w:lineRule="auto"/>
        <w:ind w:right="975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Cs w:val="36"/>
          <w:lang w:val="sr-Latn-RS" w:eastAsia="sr-Cyrl-RS"/>
        </w:rPr>
      </w:pPr>
    </w:p>
    <w:p w:rsidR="00662FFA" w:rsidRDefault="00662FFA" w:rsidP="005B6123">
      <w:pPr>
        <w:tabs>
          <w:tab w:val="left" w:pos="8080"/>
        </w:tabs>
        <w:spacing w:after="0" w:line="240" w:lineRule="auto"/>
        <w:ind w:right="975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Cs w:val="36"/>
          <w:lang w:val="sr-Latn-RS" w:eastAsia="sr-Cyrl-RS"/>
        </w:rPr>
      </w:pPr>
    </w:p>
    <w:p w:rsidR="00EA72AB" w:rsidRDefault="00EA72AB" w:rsidP="005B6123">
      <w:pPr>
        <w:tabs>
          <w:tab w:val="left" w:pos="8080"/>
        </w:tabs>
        <w:spacing w:after="0" w:line="240" w:lineRule="auto"/>
        <w:ind w:right="975"/>
        <w:jc w:val="both"/>
        <w:outlineLvl w:val="5"/>
        <w:rPr>
          <w:rFonts w:ascii="Arial" w:eastAsia="Times New Roman" w:hAnsi="Arial" w:cs="Arial"/>
          <w:b/>
          <w:bCs/>
          <w:color w:val="000000" w:themeColor="text1"/>
          <w:szCs w:val="36"/>
          <w:lang w:val="sr-Latn-RS" w:eastAsia="sr-Cyrl-R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2"/>
        <w:gridCol w:w="880"/>
        <w:gridCol w:w="1843"/>
        <w:gridCol w:w="2410"/>
      </w:tblGrid>
      <w:tr w:rsidR="00EA72AB" w:rsidRPr="00633204" w:rsidTr="00EA72AB">
        <w:trPr>
          <w:trHeight w:val="31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EA72AB" w:rsidRDefault="00EA72AB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Врста јавног конкурса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Default="00EA72AB" w:rsidP="00073235">
            <w:pPr>
              <w:shd w:val="clear" w:color="auto" w:fill="FFFFFF"/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број </w:t>
            </w:r>
          </w:p>
          <w:p w:rsidR="00EA72AB" w:rsidRPr="00EA72AB" w:rsidRDefault="00EA72AB" w:rsidP="00073235">
            <w:pPr>
              <w:shd w:val="clear" w:color="auto" w:fill="FFFFFF"/>
              <w:rPr>
                <w:rFonts w:ascii="број бTimes New Roman" w:hAnsi="број бTimes New Roman" w:cs="Times New Roman"/>
                <w:sz w:val="24"/>
                <w:szCs w:val="24"/>
              </w:rPr>
            </w:pPr>
            <w:r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јавних позива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Default="00EA72AB" w:rsidP="00073235">
            <w:pPr>
              <w:shd w:val="clear" w:color="auto" w:fill="FFFFFF"/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број бTimes New Roman" w:eastAsia="Times New Roman" w:hAnsi="број бTimes New Roman" w:cs="Times New Roman" w:hint="eastAsia"/>
                <w:b/>
                <w:bCs/>
                <w:color w:val="000000"/>
                <w:sz w:val="24"/>
                <w:szCs w:val="24"/>
                <w:lang w:val="sr-Cyrl-CS"/>
              </w:rPr>
              <w:t>Р</w:t>
            </w:r>
            <w:r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ок за објаву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EA72AB" w:rsidRDefault="00EA72AB" w:rsidP="00073235">
            <w:pPr>
              <w:shd w:val="clear" w:color="auto" w:fill="FFFFFF"/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број бTimes New Roman" w:eastAsia="Times New Roman" w:hAnsi="број бTimes New Roman" w:cs="Times New Roman" w:hint="eastAsia"/>
                <w:b/>
                <w:bCs/>
                <w:color w:val="000000"/>
                <w:sz w:val="24"/>
                <w:szCs w:val="24"/>
                <w:lang w:val="en-US"/>
              </w:rPr>
              <w:t>Износ</w:t>
            </w:r>
            <w:proofErr w:type="spellEnd"/>
            <w:r>
              <w:rPr>
                <w:rFonts w:ascii="број бTimes New Roman" w:eastAsia="Times New Roman" w:hAnsi="број бTimes New Roman" w:cs="Times New Roman" w:hint="eastAsia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број бTimes New Roman" w:eastAsia="Times New Roman" w:hAnsi="број бTimes New Roman" w:cs="Times New Roman"/>
                <w:b/>
                <w:bCs/>
                <w:color w:val="000000"/>
                <w:sz w:val="24"/>
                <w:szCs w:val="24"/>
              </w:rPr>
              <w:t>обезбеђених средстава</w:t>
            </w:r>
          </w:p>
        </w:tc>
      </w:tr>
      <w:tr w:rsidR="00EA72AB" w:rsidRPr="00633204" w:rsidTr="00EA72AB">
        <w:trPr>
          <w:trHeight w:val="32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EA72AB" w:rsidRDefault="00EA72AB" w:rsidP="00073235">
            <w:pPr>
              <w:shd w:val="clear" w:color="auto" w:fill="FFFFFF"/>
              <w:rPr>
                <w:rFonts w:ascii="јавни Times New Roman" w:hAnsi="јавни Times New Roman" w:cs="Times New Roman"/>
                <w:sz w:val="24"/>
                <w:szCs w:val="24"/>
              </w:rPr>
            </w:pPr>
            <w:r>
              <w:rPr>
                <w:rFonts w:ascii="јавни Times New Roman" w:eastAsia="Times New Roman" w:hAnsi="јавни Times New Roman" w:cs="Times New Roman"/>
                <w:color w:val="000000"/>
                <w:sz w:val="24"/>
                <w:szCs w:val="24"/>
                <w:lang w:val="sr-Cyrl-CS"/>
              </w:rPr>
              <w:t>Јавни позив за спорт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EA72AB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EA72AB" w:rsidRDefault="00DD7536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A72AB" w:rsidRPr="00EA72AB">
              <w:rPr>
                <w:rFonts w:ascii="Times New Roman" w:hAnsi="Times New Roman" w:cs="Times New Roman"/>
                <w:sz w:val="24"/>
                <w:szCs w:val="24"/>
              </w:rPr>
              <w:t>.01.2019. г. и</w:t>
            </w:r>
          </w:p>
          <w:p w:rsidR="00EA72AB" w:rsidRPr="00633204" w:rsidRDefault="00EA72AB" w:rsidP="00073235">
            <w:pPr>
              <w:shd w:val="clear" w:color="auto" w:fill="FFFFFF"/>
              <w:rPr>
                <w:sz w:val="24"/>
                <w:szCs w:val="24"/>
              </w:rPr>
            </w:pPr>
            <w:r w:rsidRPr="00EA72AB">
              <w:rPr>
                <w:rFonts w:ascii="Times New Roman" w:hAnsi="Times New Roman" w:cs="Times New Roman"/>
                <w:sz w:val="24"/>
                <w:szCs w:val="24"/>
              </w:rPr>
              <w:t>20.07.2019.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Default="00EA72AB" w:rsidP="00073235">
            <w:pPr>
              <w:shd w:val="clear" w:color="auto" w:fill="FFFFFF"/>
              <w:rPr>
                <w:rFonts w:ascii="9Times New Roman" w:hAnsi="9Times New Roman" w:cs="Times New Roman"/>
                <w:sz w:val="24"/>
                <w:szCs w:val="24"/>
              </w:rPr>
            </w:pPr>
            <w:r>
              <w:rPr>
                <w:rFonts w:ascii="9Times New Roman" w:hAnsi="9Times New Roman" w:cs="Times New Roman"/>
                <w:sz w:val="24"/>
                <w:szCs w:val="24"/>
              </w:rPr>
              <w:t>9.000.000,00 дин, и</w:t>
            </w:r>
          </w:p>
          <w:p w:rsidR="00EA72AB" w:rsidRPr="00EA72AB" w:rsidRDefault="00EA72AB" w:rsidP="00073235">
            <w:pPr>
              <w:shd w:val="clear" w:color="auto" w:fill="FFFFFF"/>
              <w:rPr>
                <w:rFonts w:ascii="9Times New Roman" w:hAnsi="9Times New Roman" w:cs="Times New Roman"/>
                <w:sz w:val="24"/>
                <w:szCs w:val="24"/>
              </w:rPr>
            </w:pPr>
            <w:r>
              <w:rPr>
                <w:rFonts w:ascii="9Times New Roman" w:hAnsi="9Times New Roman" w:cs="Times New Roman"/>
                <w:sz w:val="24"/>
                <w:szCs w:val="24"/>
              </w:rPr>
              <w:t>9.000.000,00 дин.</w:t>
            </w:r>
          </w:p>
        </w:tc>
      </w:tr>
      <w:tr w:rsidR="00EA72AB" w:rsidRPr="00A309A9" w:rsidTr="00EA72AB">
        <w:trPr>
          <w:trHeight w:val="32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A309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</w:rPr>
              <w:t>Јавни Конкурс за расподелу средстава за НВО и Удружења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A309A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.02.2019.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2.200.000,00 дин.</w:t>
            </w:r>
          </w:p>
        </w:tc>
      </w:tr>
      <w:tr w:rsidR="00EA72AB" w:rsidRPr="00633204" w:rsidTr="00EA72AB">
        <w:trPr>
          <w:trHeight w:val="32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Јавни конкурс </w:t>
            </w:r>
            <w:r w:rsidRPr="00A309A9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A309A9">
              <w:rPr>
                <w:rFonts w:ascii="Times New Roman" w:hAnsi="Times New Roman" w:cs="Times New Roman"/>
              </w:rPr>
              <w:t>суфинансирање</w:t>
            </w:r>
            <w:proofErr w:type="spellEnd"/>
            <w:r w:rsidRPr="00A309A9">
              <w:rPr>
                <w:rFonts w:ascii="Times New Roman" w:hAnsi="Times New Roman" w:cs="Times New Roman"/>
              </w:rPr>
              <w:t xml:space="preserve"> програма/пројеката </w:t>
            </w:r>
            <w:r w:rsidRPr="00A309A9">
              <w:rPr>
                <w:rFonts w:ascii="Times New Roman" w:hAnsi="Times New Roman" w:cs="Times New Roman"/>
                <w:bCs/>
              </w:rPr>
              <w:t>цркава и верских</w:t>
            </w:r>
            <w:r w:rsidRPr="00A309A9">
              <w:rPr>
                <w:rFonts w:ascii="Times New Roman" w:hAnsi="Times New Roman" w:cs="Times New Roman"/>
                <w:bCs/>
                <w:lang w:val="sr-Latn-RS"/>
              </w:rPr>
              <w:t xml:space="preserve"> </w:t>
            </w:r>
            <w:r w:rsidRPr="00A309A9">
              <w:rPr>
                <w:rFonts w:ascii="Times New Roman" w:hAnsi="Times New Roman" w:cs="Times New Roman"/>
                <w:bCs/>
              </w:rPr>
              <w:t>заједница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A309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18.02.2019.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033BA4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  <w:r w:rsidR="00033BA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033BA4"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дин.</w:t>
            </w:r>
          </w:p>
        </w:tc>
      </w:tr>
      <w:tr w:rsidR="00EA72AB" w:rsidRPr="00633204" w:rsidTr="00EA72AB">
        <w:trPr>
          <w:trHeight w:val="31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Јавни конкурс за </w:t>
            </w:r>
            <w:proofErr w:type="spellStart"/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суфинансирање</w:t>
            </w:r>
            <w:proofErr w:type="spellEnd"/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програма/пројеката КУД - ова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EA72AB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18.02.2019.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2.500.000,00 дин.</w:t>
            </w:r>
          </w:p>
        </w:tc>
      </w:tr>
      <w:tr w:rsidR="00EA72AB" w:rsidRPr="00633204" w:rsidTr="00EA72AB">
        <w:trPr>
          <w:trHeight w:val="32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633204" w:rsidRDefault="00A309A9" w:rsidP="00A309A9">
            <w:pPr>
              <w:shd w:val="clear" w:color="auto" w:fill="FFFFFF"/>
              <w:rPr>
                <w:sz w:val="24"/>
                <w:szCs w:val="24"/>
              </w:rPr>
            </w:pPr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Јавни конкурс</w:t>
            </w:r>
            <w:r>
              <w:rPr>
                <w:rFonts w:eastAsia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за </w:t>
            </w:r>
            <w:proofErr w:type="spellStart"/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суфинансирање</w:t>
            </w:r>
            <w:proofErr w:type="spellEnd"/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програма/пројеката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из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EAC">
              <w:rPr>
                <w:rFonts w:ascii="Times New Roman" w:hAnsi="Times New Roman" w:cs="Times New Roman"/>
                <w:sz w:val="24"/>
                <w:szCs w:val="24"/>
              </w:rPr>
              <w:t>оцијалн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заштите старих лица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18.02.2019. 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2AB" w:rsidRPr="00A309A9" w:rsidRDefault="00A309A9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sz w:val="24"/>
                <w:szCs w:val="24"/>
              </w:rPr>
              <w:t>1.000.000,00 дин.</w:t>
            </w:r>
          </w:p>
        </w:tc>
      </w:tr>
      <w:tr w:rsidR="00662FFA" w:rsidRPr="00633204" w:rsidTr="00EA72AB">
        <w:trPr>
          <w:trHeight w:val="32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FA" w:rsidRPr="00A309A9" w:rsidRDefault="00662FFA" w:rsidP="00A3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30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Јавни конкурс </w:t>
            </w:r>
            <w:r w:rsidRPr="00A309A9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A309A9">
              <w:rPr>
                <w:rFonts w:ascii="Times New Roman" w:hAnsi="Times New Roman" w:cs="Times New Roman"/>
              </w:rPr>
              <w:t>суфинансирање</w:t>
            </w:r>
            <w:proofErr w:type="spellEnd"/>
            <w:r w:rsidRPr="00A309A9">
              <w:rPr>
                <w:rFonts w:ascii="Times New Roman" w:hAnsi="Times New Roman" w:cs="Times New Roman"/>
              </w:rPr>
              <w:t xml:space="preserve"> програма/пројеката </w:t>
            </w:r>
            <w:r w:rsidRPr="00A309A9">
              <w:rPr>
                <w:rFonts w:ascii="Times New Roman" w:hAnsi="Times New Roman" w:cs="Times New Roman"/>
                <w:bCs/>
              </w:rPr>
              <w:t>цркава и верских</w:t>
            </w:r>
            <w:r w:rsidRPr="00A309A9">
              <w:rPr>
                <w:rFonts w:ascii="Times New Roman" w:hAnsi="Times New Roman" w:cs="Times New Roman"/>
                <w:bCs/>
                <w:lang w:val="sr-Latn-RS"/>
              </w:rPr>
              <w:t xml:space="preserve"> </w:t>
            </w:r>
            <w:r w:rsidRPr="00A309A9">
              <w:rPr>
                <w:rFonts w:ascii="Times New Roman" w:hAnsi="Times New Roman" w:cs="Times New Roman"/>
                <w:bCs/>
              </w:rPr>
              <w:t>заједница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FA" w:rsidRPr="00A309A9" w:rsidRDefault="00662FFA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FA" w:rsidRPr="00A309A9" w:rsidRDefault="00662FFA" w:rsidP="00B47EC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28.05.2019.</w:t>
            </w:r>
            <w:r w:rsidR="00B47E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FA" w:rsidRPr="00A309A9" w:rsidRDefault="00662FFA" w:rsidP="00073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300.000,00 дин.</w:t>
            </w:r>
          </w:p>
        </w:tc>
      </w:tr>
    </w:tbl>
    <w:p w:rsidR="00662FFA" w:rsidRPr="00633204" w:rsidRDefault="00662FFA" w:rsidP="00662FFA">
      <w:pPr>
        <w:shd w:val="clear" w:color="auto" w:fill="FFFFFF"/>
        <w:rPr>
          <w:sz w:val="24"/>
          <w:szCs w:val="24"/>
        </w:rPr>
      </w:pPr>
    </w:p>
    <w:p w:rsidR="00EA72AB" w:rsidRDefault="00477725" w:rsidP="00EA72AB">
      <w:pPr>
        <w:shd w:val="clear" w:color="auto" w:fill="FFFFFF"/>
        <w:rPr>
          <w:rFonts w:ascii="ЗаЗTimes New Roman" w:hAnsi="ЗаЗTimes New Roman" w:cs="Times New Roman"/>
          <w:sz w:val="24"/>
          <w:szCs w:val="24"/>
        </w:rPr>
      </w:pPr>
      <w:r>
        <w:rPr>
          <w:rFonts w:ascii="ЗаЗTimes New Roman" w:hAnsi="ЗаЗTimes New Roman" w:cs="Times New Roman"/>
          <w:sz w:val="24"/>
          <w:szCs w:val="24"/>
        </w:rPr>
        <w:t>За реализацију п</w:t>
      </w:r>
      <w:r w:rsidR="00015CE7">
        <w:rPr>
          <w:rFonts w:ascii="ЗаЗTimes New Roman" w:hAnsi="ЗаЗTimes New Roman" w:cs="Times New Roman"/>
          <w:sz w:val="24"/>
          <w:szCs w:val="24"/>
        </w:rPr>
        <w:t xml:space="preserve">лана и за расписивање јавних конкурса – позива, по закључцима Већа Градске општине </w:t>
      </w:r>
      <w:proofErr w:type="spellStart"/>
      <w:r w:rsidR="00015CE7">
        <w:rPr>
          <w:rFonts w:ascii="ЗаЗTimes New Roman" w:hAnsi="ЗаЗTimes New Roman" w:cs="Times New Roman"/>
          <w:sz w:val="24"/>
          <w:szCs w:val="24"/>
        </w:rPr>
        <w:t>Костолац</w:t>
      </w:r>
      <w:proofErr w:type="spellEnd"/>
      <w:r w:rsidR="00015CE7">
        <w:rPr>
          <w:rFonts w:ascii="ЗаЗTimes New Roman" w:hAnsi="ЗаЗTimes New Roman" w:cs="Times New Roman"/>
          <w:sz w:val="24"/>
          <w:szCs w:val="24"/>
        </w:rPr>
        <w:t xml:space="preserve"> и пружање техничке подршке именованим комисијама, задужују се стручне службе Управе Градске општине </w:t>
      </w:r>
      <w:proofErr w:type="spellStart"/>
      <w:r w:rsidR="00015CE7">
        <w:rPr>
          <w:rFonts w:ascii="ЗаЗTimes New Roman" w:hAnsi="ЗаЗTimes New Roman" w:cs="Times New Roman"/>
          <w:sz w:val="24"/>
          <w:szCs w:val="24"/>
        </w:rPr>
        <w:t>Костолац</w:t>
      </w:r>
      <w:proofErr w:type="spellEnd"/>
      <w:r w:rsidR="00015CE7">
        <w:rPr>
          <w:rFonts w:ascii="ЗаЗTimes New Roman" w:hAnsi="ЗаЗTimes New Roman" w:cs="Times New Roman"/>
          <w:sz w:val="24"/>
          <w:szCs w:val="24"/>
        </w:rPr>
        <w:t>.</w:t>
      </w:r>
    </w:p>
    <w:p w:rsidR="00015CE7" w:rsidRDefault="00015CE7" w:rsidP="00EA72AB">
      <w:pPr>
        <w:shd w:val="clear" w:color="auto" w:fill="FFFFFF"/>
        <w:rPr>
          <w:rFonts w:ascii="ЗаЗTimes New Roman" w:hAnsi="ЗаЗTimes New Roman" w:cs="Times New Roman"/>
          <w:sz w:val="24"/>
          <w:szCs w:val="24"/>
        </w:rPr>
      </w:pPr>
      <w:r>
        <w:rPr>
          <w:rFonts w:ascii="ЗаЗTimes New Roman" w:hAnsi="ЗаЗTimes New Roman" w:cs="Times New Roman"/>
          <w:sz w:val="24"/>
          <w:szCs w:val="24"/>
        </w:rPr>
        <w:t>Измена овог плана може  се вршити по процедури и на начин на који је и донет.</w:t>
      </w:r>
    </w:p>
    <w:p w:rsidR="00BD0BE0" w:rsidRPr="00BD0BE0" w:rsidRDefault="00BD0BE0" w:rsidP="00BD0BE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</w:t>
      </w:r>
      <w:r w:rsidRPr="00271E31">
        <w:rPr>
          <w:rFonts w:ascii="Times New Roman" w:hAnsi="Times New Roman" w:cs="Times New Roman"/>
          <w:b/>
          <w:sz w:val="24"/>
          <w:szCs w:val="24"/>
          <w:lang w:val="sr-Cyrl-CS"/>
        </w:rPr>
        <w:t>ВЕЋЕ ГРАДСКЕ ОПШТИНЕ КОСТОЛАЦ</w:t>
      </w:r>
    </w:p>
    <w:p w:rsidR="00015CE7" w:rsidRPr="00662FFA" w:rsidRDefault="00662FFA" w:rsidP="00662FFA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8211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</w:t>
      </w:r>
      <w:proofErr w:type="spellStart"/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Костолцу</w:t>
      </w:r>
      <w:proofErr w:type="spellEnd"/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, дана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.201</w:t>
      </w:r>
      <w:r w:rsidRPr="0068211C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. године                             Број: 01-06-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684</w:t>
      </w:r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/201</w:t>
      </w:r>
      <w:r w:rsidRPr="0068211C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r w:rsidRPr="0068211C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015CE7" w:rsidRPr="00271E31" w:rsidRDefault="00015CE7" w:rsidP="00015C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ВЕЋА</w:t>
      </w:r>
    </w:p>
    <w:p w:rsidR="00015CE7" w:rsidRPr="00271E31" w:rsidRDefault="00015CE7" w:rsidP="00015CE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1E3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Pr="00271E31">
        <w:rPr>
          <w:rFonts w:ascii="Times New Roman" w:hAnsi="Times New Roman" w:cs="Times New Roman"/>
          <w:sz w:val="24"/>
          <w:szCs w:val="24"/>
          <w:lang w:val="sr-Cyrl-CS"/>
        </w:rPr>
        <w:t xml:space="preserve"> ГРАДСКЕ ОПШТИНЕ КОСТОЛАЦ</w:t>
      </w:r>
    </w:p>
    <w:p w:rsidR="00015CE7" w:rsidRPr="007B098F" w:rsidRDefault="00015CE7" w:rsidP="00015CE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271E3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Серџо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Крстаноски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, проф. физичке културе</w:t>
      </w:r>
    </w:p>
    <w:p w:rsidR="00015CE7" w:rsidRPr="007B098F" w:rsidRDefault="00015CE7" w:rsidP="00015CE7">
      <w:pPr>
        <w:jc w:val="both"/>
        <w:rPr>
          <w:rFonts w:ascii="Times New Roman" w:hAnsi="Times New Roman" w:cs="Times New Roman"/>
          <w:sz w:val="2"/>
          <w:szCs w:val="24"/>
          <w:lang w:val="sr-Cyrl-CS"/>
        </w:rPr>
      </w:pPr>
    </w:p>
    <w:p w:rsidR="00015CE7" w:rsidRPr="00477725" w:rsidRDefault="00015CE7" w:rsidP="00EA72AB">
      <w:pPr>
        <w:shd w:val="clear" w:color="auto" w:fill="FFFFFF"/>
        <w:rPr>
          <w:rFonts w:ascii="ЗаЗTimes New Roman" w:hAnsi="ЗаЗTimes New Roman" w:cs="Times New Roman"/>
          <w:sz w:val="24"/>
          <w:szCs w:val="24"/>
        </w:rPr>
      </w:pPr>
      <w:r>
        <w:rPr>
          <w:rFonts w:ascii="ЗаЗTimes New Roman" w:hAnsi="ЗаЗTimes New Roman" w:cs="Times New Roman"/>
          <w:sz w:val="24"/>
          <w:szCs w:val="24"/>
        </w:rPr>
        <w:t xml:space="preserve"> </w:t>
      </w:r>
    </w:p>
    <w:sectPr w:rsidR="00015CE7" w:rsidRPr="00477725" w:rsidSect="00662FFA">
      <w:pgSz w:w="11906" w:h="16838"/>
      <w:pgMar w:top="426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број бTimes New Roman">
    <w:altName w:val="Times New Roman"/>
    <w:panose1 w:val="00000000000000000000"/>
    <w:charset w:val="00"/>
    <w:family w:val="roman"/>
    <w:notTrueType/>
    <w:pitch w:val="default"/>
  </w:font>
  <w:font w:name="јавни Times New Roman">
    <w:altName w:val="Times New Roman"/>
    <w:panose1 w:val="00000000000000000000"/>
    <w:charset w:val="00"/>
    <w:family w:val="roman"/>
    <w:notTrueType/>
    <w:pitch w:val="default"/>
  </w:font>
  <w:font w:name="9Times New Roman">
    <w:altName w:val="Times New Roman"/>
    <w:panose1 w:val="00000000000000000000"/>
    <w:charset w:val="00"/>
    <w:family w:val="roman"/>
    <w:notTrueType/>
    <w:pitch w:val="default"/>
  </w:font>
  <w:font w:name="ЗаЗ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3"/>
    <w:rsid w:val="00015CE7"/>
    <w:rsid w:val="00033BA4"/>
    <w:rsid w:val="0011133B"/>
    <w:rsid w:val="00117CE4"/>
    <w:rsid w:val="001C17FA"/>
    <w:rsid w:val="001C1B0D"/>
    <w:rsid w:val="002A7322"/>
    <w:rsid w:val="003A577F"/>
    <w:rsid w:val="00424ACE"/>
    <w:rsid w:val="00477725"/>
    <w:rsid w:val="005B6123"/>
    <w:rsid w:val="00662FFA"/>
    <w:rsid w:val="0096378D"/>
    <w:rsid w:val="00983E73"/>
    <w:rsid w:val="00A309A9"/>
    <w:rsid w:val="00B47EC1"/>
    <w:rsid w:val="00BD0BE0"/>
    <w:rsid w:val="00C01E44"/>
    <w:rsid w:val="00CB1C62"/>
    <w:rsid w:val="00DB3278"/>
    <w:rsid w:val="00DD7536"/>
    <w:rsid w:val="00E646FF"/>
    <w:rsid w:val="00EA72AB"/>
    <w:rsid w:val="00F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8B798-BDD9-40D9-93D2-F2083FB4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1C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1C1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2019-05-22T16:47:00Z</cp:lastPrinted>
  <dcterms:created xsi:type="dcterms:W3CDTF">2019-05-19T14:39:00Z</dcterms:created>
  <dcterms:modified xsi:type="dcterms:W3CDTF">2019-05-22T16:49:00Z</dcterms:modified>
</cp:coreProperties>
</file>